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証　　明　　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羽生市長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住　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申請者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氏　名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羽生市空き店舗対策モデル事業の申請に関し、下記税目について滞納がない旨証明願います。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left" w:leader="none" w:pos="3402"/>
          <w:tab w:val="left" w:leader="none" w:pos="3544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１．</w:t>
      </w:r>
      <w:r>
        <w:rPr>
          <w:rFonts w:hint="eastAsia"/>
          <w:spacing w:val="75"/>
          <w:sz w:val="24"/>
          <w:fitText w:val="1680" w:id="1"/>
        </w:rPr>
        <w:t>市･県民</w:t>
      </w:r>
      <w:r>
        <w:rPr>
          <w:rFonts w:hint="eastAsia"/>
          <w:sz w:val="24"/>
          <w:fitText w:val="1680" w:id="1"/>
        </w:rPr>
        <w:t>税</w:t>
      </w:r>
      <w:r>
        <w:rPr>
          <w:rFonts w:hint="eastAsia"/>
          <w:sz w:val="24"/>
        </w:rPr>
        <w:t>　　（</w:t>
      </w:r>
      <w:r>
        <w:rPr>
          <w:rFonts w:hint="eastAsia"/>
          <w:spacing w:val="0"/>
          <w:w w:val="82"/>
          <w:kern w:val="0"/>
          <w:sz w:val="24"/>
          <w:fitText w:val="4920" w:id="2"/>
        </w:rPr>
        <w:t>滞納あり・滞納なし）（特別徴収者・税目に該当なし</w:t>
      </w:r>
      <w:r>
        <w:rPr>
          <w:rFonts w:hint="eastAsia"/>
          <w:spacing w:val="22"/>
          <w:w w:val="82"/>
          <w:kern w:val="0"/>
          <w:sz w:val="24"/>
          <w:fitText w:val="4920" w:id="2"/>
        </w:rPr>
        <w:t>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60"/>
          <w:sz w:val="24"/>
          <w:fitText w:val="1680" w:id="3"/>
        </w:rPr>
        <w:t>固定資産</w:t>
      </w:r>
      <w:r>
        <w:rPr>
          <w:rFonts w:hint="eastAsia"/>
          <w:sz w:val="24"/>
          <w:fitText w:val="1680" w:id="3"/>
        </w:rPr>
        <w:t>税</w:t>
      </w:r>
      <w:r>
        <w:rPr>
          <w:rFonts w:hint="eastAsia"/>
          <w:sz w:val="24"/>
        </w:rPr>
        <w:t>　　　（滞納あり・滞納なし）（税目に該当なし）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60"/>
          <w:sz w:val="24"/>
          <w:fitText w:val="1680" w:id="4"/>
        </w:rPr>
        <w:t>軽自動車</w:t>
      </w:r>
      <w:r>
        <w:rPr>
          <w:rFonts w:hint="eastAsia"/>
          <w:sz w:val="24"/>
          <w:fitText w:val="1680" w:id="4"/>
        </w:rPr>
        <w:t>税</w:t>
      </w:r>
      <w:r>
        <w:rPr>
          <w:rFonts w:hint="eastAsia"/>
          <w:sz w:val="24"/>
        </w:rPr>
        <w:t>　　　（滞納あり・滞納なし）（税目に該当なし）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４．国民健康保険税　　　（滞納あり・滞納なし）（税目に該当なし）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＊該当する項目番号に○をする。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上記のとおり証明します。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証第　　　　　　　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left" w:leader="none" w:pos="4395"/>
          <w:tab w:val="left" w:leader="none" w:pos="4678"/>
        </w:tabs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羽生市長　　斎　藤　万　紀　子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220</Characters>
  <Application>JUST Note</Application>
  <Lines>32</Lines>
  <Paragraphs>18</Paragraphs>
  <Company>FM-USER</Company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証　　明　　願</dc:title>
  <dc:creator>FMV-USER</dc:creator>
  <cp:lastModifiedBy>町田　大貴</cp:lastModifiedBy>
  <cp:lastPrinted>2026-06-14T04:36:00Z</cp:lastPrinted>
  <dcterms:created xsi:type="dcterms:W3CDTF">2010-04-26T04:21:00Z</dcterms:created>
  <dcterms:modified xsi:type="dcterms:W3CDTF">2026-06-14T04:55:51Z</dcterms:modified>
  <cp:revision>15</cp:revision>
</cp:coreProperties>
</file>