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35" w:rsidRPr="00A0070E" w:rsidRDefault="00827235" w:rsidP="003E57F5">
      <w:pPr>
        <w:adjustRightInd/>
        <w:spacing w:line="268" w:lineRule="exact"/>
        <w:jc w:val="center"/>
        <w:rPr>
          <w:rFonts w:ascii="ＭＳ ゴシック" w:eastAsia="ＭＳ ゴシック" w:hAnsi="ＭＳ ゴシック"/>
          <w:sz w:val="22"/>
          <w:szCs w:val="22"/>
        </w:rPr>
      </w:pPr>
      <w:r w:rsidRPr="00A0070E">
        <w:rPr>
          <w:rFonts w:ascii="ＭＳ ゴシック" w:eastAsia="ＭＳ ゴシック" w:hAnsi="ＭＳ ゴシック" w:cs="ＪＳゴシック" w:hint="eastAsia"/>
          <w:spacing w:val="2"/>
          <w:w w:val="200"/>
          <w:sz w:val="22"/>
          <w:szCs w:val="22"/>
        </w:rPr>
        <w:t>公共施設</w:t>
      </w:r>
      <w:r w:rsidR="00F4009E">
        <w:rPr>
          <w:rFonts w:ascii="ＭＳ ゴシック" w:eastAsia="ＭＳ ゴシック" w:hAnsi="ＭＳ ゴシック" w:cs="ＪＳゴシック" w:hint="eastAsia"/>
          <w:spacing w:val="2"/>
          <w:w w:val="200"/>
          <w:sz w:val="22"/>
          <w:szCs w:val="22"/>
        </w:rPr>
        <w:t>等</w:t>
      </w:r>
      <w:r w:rsidRPr="00A0070E">
        <w:rPr>
          <w:rFonts w:ascii="ＭＳ ゴシック" w:eastAsia="ＭＳ ゴシック" w:hAnsi="ＭＳ ゴシック" w:cs="ＪＳゴシック" w:hint="eastAsia"/>
          <w:spacing w:val="2"/>
          <w:w w:val="200"/>
          <w:sz w:val="22"/>
          <w:szCs w:val="22"/>
        </w:rPr>
        <w:t>の管理に関する協議書</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005D3B6E">
        <w:rPr>
          <w:rFonts w:ascii="ＭＳ ゴシック" w:eastAsia="ＭＳ ゴシック" w:hAnsi="ＭＳ ゴシック" w:cs="ＪＳゴシック" w:hint="eastAsia"/>
        </w:rPr>
        <w:t>令和</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年</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月</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日</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住　所　　羽生市東６丁目１５番地</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管　理　者</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羽　　生　　市</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007263F2"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氏　名</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羽生市長　</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住　所</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申　請　者</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007263F2"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氏　名</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申請者　　　　　　　　　　と管理者</w:t>
      </w:r>
      <w:r w:rsidRPr="00A0070E">
        <w:rPr>
          <w:rFonts w:ascii="ＭＳ ゴシック" w:eastAsia="ＭＳ ゴシック" w:hAnsi="ＭＳ ゴシック"/>
        </w:rPr>
        <w:t xml:space="preserve">  </w:t>
      </w:r>
      <w:r w:rsidR="003E57F5" w:rsidRPr="00A0070E">
        <w:rPr>
          <w:rFonts w:ascii="ＭＳ ゴシック" w:eastAsia="ＭＳ ゴシック" w:hAnsi="ＭＳ ゴシック" w:hint="eastAsia"/>
        </w:rPr>
        <w:t xml:space="preserve">羽生市　</w:t>
      </w:r>
      <w:r w:rsidRPr="00A0070E">
        <w:rPr>
          <w:rFonts w:ascii="ＭＳ ゴシック" w:eastAsia="ＭＳ ゴシック" w:hAnsi="ＭＳ ゴシック" w:cs="ＪＳゴシック" w:hint="eastAsia"/>
        </w:rPr>
        <w:t>羽生市長</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は、都市計画法（昭和４３年法律第１００号）にもとづく開発行為の工事により設置される公共施設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の管理に関し、同法第３２条の規定により、下記のとおり協議した。その結果、協議が成立したので両者記名押印のうえ２部作成し、１</w:t>
      </w:r>
      <w:r w:rsidR="003E57F5" w:rsidRPr="00A0070E">
        <w:rPr>
          <w:rFonts w:ascii="ＭＳ ゴシック" w:eastAsia="ＭＳ ゴシック" w:hAnsi="ＭＳ ゴシック" w:cs="ＪＳゴシック" w:hint="eastAsia"/>
        </w:rPr>
        <w:t>部</w:t>
      </w:r>
      <w:r w:rsidRPr="00A0070E">
        <w:rPr>
          <w:rFonts w:ascii="ＭＳ ゴシック" w:eastAsia="ＭＳ ゴシック" w:hAnsi="ＭＳ ゴシック" w:cs="ＪＳゴシック" w:hint="eastAsia"/>
        </w:rPr>
        <w:t>ずつ所持するものとする。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jc w:val="center"/>
        <w:rPr>
          <w:rFonts w:ascii="ＭＳ ゴシック" w:eastAsia="ＭＳ ゴシック" w:hAnsi="ＭＳ ゴシック"/>
        </w:rPr>
      </w:pPr>
      <w:r w:rsidRPr="00A0070E">
        <w:rPr>
          <w:rFonts w:ascii="ＭＳ ゴシック" w:eastAsia="ＭＳ ゴシック" w:hAnsi="ＭＳ ゴシック" w:cs="ＪＳゴシック" w:hint="eastAsia"/>
        </w:rPr>
        <w:t>記</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sz w:val="22"/>
          <w:szCs w:val="22"/>
        </w:rPr>
      </w:pPr>
      <w:r w:rsidRPr="00A0070E">
        <w:rPr>
          <w:rFonts w:ascii="ＭＳ ゴシック" w:eastAsia="ＭＳ ゴシック" w:hAnsi="ＭＳ ゴシック" w:cs="ＪＳゴシック" w:hint="eastAsia"/>
          <w:sz w:val="22"/>
          <w:szCs w:val="22"/>
        </w:rPr>
        <w:t>１．新たに設置される公共施設</w:t>
      </w:r>
      <w:r w:rsidR="00F4009E">
        <w:rPr>
          <w:rFonts w:ascii="ＭＳ ゴシック" w:eastAsia="ＭＳ ゴシック" w:hAnsi="ＭＳ ゴシック" w:cs="ＪＳゴシック" w:hint="eastAsia"/>
          <w:sz w:val="22"/>
          <w:szCs w:val="22"/>
        </w:rPr>
        <w:t>等</w:t>
      </w:r>
      <w:r w:rsidRPr="00A0070E">
        <w:rPr>
          <w:rFonts w:ascii="ＭＳ ゴシック" w:eastAsia="ＭＳ ゴシック" w:hAnsi="ＭＳ ゴシック" w:cs="ＪＳゴシック" w:hint="eastAsia"/>
          <w:sz w:val="22"/>
          <w:szCs w:val="22"/>
        </w:rPr>
        <w:t>について</w:t>
      </w:r>
    </w:p>
    <w:p w:rsidR="00827235" w:rsidRPr="00A0070E" w:rsidRDefault="00827235">
      <w:pPr>
        <w:adjustRightInd/>
        <w:spacing w:line="268" w:lineRule="exact"/>
        <w:rPr>
          <w:rFonts w:ascii="ＭＳ ゴシック" w:eastAsia="ＭＳ ゴシック" w:hAnsi="ＭＳ ゴシック"/>
        </w:rPr>
      </w:pPr>
    </w:p>
    <w:tbl>
      <w:tblPr>
        <w:tblW w:w="891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810"/>
        <w:gridCol w:w="1214"/>
        <w:gridCol w:w="1139"/>
        <w:gridCol w:w="1134"/>
        <w:gridCol w:w="1134"/>
        <w:gridCol w:w="1134"/>
        <w:gridCol w:w="1134"/>
      </w:tblGrid>
      <w:tr w:rsidR="00827235" w:rsidRPr="00A0070E" w:rsidTr="005D3B6E">
        <w:trPr>
          <w:trHeight w:val="352"/>
        </w:trPr>
        <w:tc>
          <w:tcPr>
            <w:tcW w:w="1215" w:type="dxa"/>
            <w:vMerge w:val="restart"/>
            <w:tcBorders>
              <w:top w:val="single" w:sz="4" w:space="0" w:color="000000"/>
              <w:left w:val="single" w:sz="4" w:space="0" w:color="000000"/>
              <w:bottom w:val="nil"/>
              <w:right w:val="single" w:sz="4" w:space="0" w:color="000000"/>
            </w:tcBorders>
          </w:tcPr>
          <w:p w:rsidR="00827235" w:rsidRPr="00A0070E" w:rsidRDefault="00827235" w:rsidP="005D3B6E">
            <w:pPr>
              <w:suppressAutoHyphens/>
              <w:kinsoku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種　　　別</w:t>
            </w:r>
          </w:p>
        </w:tc>
        <w:tc>
          <w:tcPr>
            <w:tcW w:w="810" w:type="dxa"/>
            <w:vMerge w:val="restart"/>
            <w:tcBorders>
              <w:top w:val="single" w:sz="4" w:space="0" w:color="000000"/>
              <w:left w:val="single" w:sz="4" w:space="0" w:color="000000"/>
              <w:bottom w:val="nil"/>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番　号</w:t>
            </w:r>
          </w:p>
        </w:tc>
        <w:tc>
          <w:tcPr>
            <w:tcW w:w="3487" w:type="dxa"/>
            <w:gridSpan w:val="3"/>
            <w:tcBorders>
              <w:top w:val="single" w:sz="4" w:space="0" w:color="000000"/>
              <w:left w:val="single" w:sz="4" w:space="0" w:color="000000"/>
              <w:bottom w:val="nil"/>
              <w:right w:val="single" w:sz="4" w:space="0" w:color="000000"/>
            </w:tcBorders>
            <w:vAlign w:val="center"/>
          </w:tcPr>
          <w:p w:rsidR="00827235" w:rsidRPr="00A0070E" w:rsidRDefault="004C3D99" w:rsidP="004C3D99">
            <w:pPr>
              <w:suppressAutoHyphens/>
              <w:kinsoku w:val="0"/>
              <w:autoSpaceDE w:val="0"/>
              <w:autoSpaceDN w:val="0"/>
              <w:spacing w:line="268" w:lineRule="exact"/>
              <w:jc w:val="center"/>
              <w:rPr>
                <w:rFonts w:ascii="ＭＳ ゴシック" w:eastAsia="ＭＳ ゴシック" w:hAnsi="ＭＳ ゴシック"/>
                <w:color w:val="auto"/>
              </w:rPr>
            </w:pPr>
            <w:r w:rsidRPr="00A0070E">
              <w:rPr>
                <w:rFonts w:ascii="ＭＳ ゴシック" w:eastAsia="ＭＳ ゴシック" w:hAnsi="ＭＳ ゴシック" w:hint="eastAsia"/>
                <w:color w:val="auto"/>
              </w:rPr>
              <w:t>概　　要</w:t>
            </w:r>
          </w:p>
        </w:tc>
        <w:tc>
          <w:tcPr>
            <w:tcW w:w="1134" w:type="dxa"/>
            <w:vMerge w:val="restart"/>
            <w:tcBorders>
              <w:top w:val="single" w:sz="4" w:space="0" w:color="000000"/>
              <w:left w:val="single" w:sz="4" w:space="0" w:color="000000"/>
              <w:bottom w:val="nil"/>
              <w:right w:val="single" w:sz="4" w:space="0" w:color="000000"/>
            </w:tcBorders>
          </w:tcPr>
          <w:p w:rsidR="00827235" w:rsidRPr="004D03CA" w:rsidRDefault="00827235" w:rsidP="005D3B6E">
            <w:pPr>
              <w:suppressAutoHyphens/>
              <w:kinsoku w:val="0"/>
              <w:autoSpaceDE w:val="0"/>
              <w:autoSpaceDN w:val="0"/>
              <w:spacing w:line="268" w:lineRule="exact"/>
              <w:jc w:val="center"/>
              <w:rPr>
                <w:rFonts w:ascii="ＭＳ ゴシック" w:eastAsia="ＭＳ ゴシック" w:hAnsi="ＭＳ ゴシック"/>
                <w:color w:val="auto"/>
              </w:rPr>
            </w:pPr>
          </w:p>
          <w:p w:rsidR="00827235" w:rsidRPr="004D03CA" w:rsidRDefault="00827235"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4D03CA">
              <w:rPr>
                <w:rFonts w:ascii="ＭＳ ゴシック" w:eastAsia="ＭＳ ゴシック" w:hAnsi="ＭＳ ゴシック" w:cs="ＪＳゴシック" w:hint="eastAsia"/>
                <w:color w:val="auto"/>
              </w:rPr>
              <w:t>管理</w:t>
            </w:r>
            <w:r w:rsidR="005D3B6E" w:rsidRPr="004D03CA">
              <w:rPr>
                <w:rFonts w:ascii="ＭＳ ゴシック" w:eastAsia="ＭＳ ゴシック" w:hAnsi="ＭＳ ゴシック"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827235" w:rsidRPr="004D03CA" w:rsidRDefault="00827235"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827235" w:rsidRPr="004D03CA" w:rsidRDefault="00827235"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4D03CA">
              <w:rPr>
                <w:rFonts w:ascii="ＭＳ ゴシック" w:eastAsia="ＭＳ ゴシック" w:hAnsi="ＭＳ ゴシック" w:cs="ＪＳゴシック" w:hint="eastAsia"/>
                <w:color w:val="auto"/>
              </w:rPr>
              <w:t>帰属</w:t>
            </w:r>
            <w:r w:rsidR="005D3B6E" w:rsidRPr="004D03CA">
              <w:rPr>
                <w:rFonts w:ascii="ＭＳ ゴシック" w:eastAsia="ＭＳ ゴシック" w:hAnsi="ＭＳ ゴシック"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827235" w:rsidRPr="004D03CA" w:rsidRDefault="00827235"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827235" w:rsidRPr="004D03CA" w:rsidRDefault="005D3B6E"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4D03CA">
              <w:rPr>
                <w:rFonts w:ascii="ＭＳ ゴシック" w:eastAsia="ＭＳ ゴシック" w:hAnsi="ＭＳ ゴシック" w:hint="eastAsia"/>
                <w:color w:val="auto"/>
              </w:rPr>
              <w:t>備　考</w:t>
            </w:r>
          </w:p>
        </w:tc>
      </w:tr>
      <w:tr w:rsidR="00827235" w:rsidRPr="00A0070E" w:rsidTr="005D3B6E">
        <w:trPr>
          <w:trHeight w:val="536"/>
        </w:trPr>
        <w:tc>
          <w:tcPr>
            <w:tcW w:w="1215"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4C3D99" w:rsidP="004C3D99">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幅員寸法</w:t>
            </w: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4C3D99" w:rsidP="004C3D99">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延　長</w:t>
            </w: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面積</w:t>
            </w:r>
            <w:r w:rsidR="005D3B6E" w:rsidRPr="004D03CA">
              <w:rPr>
                <w:rFonts w:ascii="ＭＳ ゴシック" w:eastAsia="ＭＳ ゴシック" w:hAnsi="ＭＳ ゴシック" w:hint="eastAsia"/>
                <w:color w:val="auto"/>
              </w:rPr>
              <w:t>・個数</w:t>
            </w:r>
          </w:p>
        </w:tc>
        <w:tc>
          <w:tcPr>
            <w:tcW w:w="1134" w:type="dxa"/>
            <w:vMerge/>
            <w:tcBorders>
              <w:top w:val="nil"/>
              <w:left w:val="single" w:sz="4" w:space="0" w:color="000000"/>
              <w:bottom w:val="single" w:sz="4" w:space="0" w:color="000000"/>
              <w:right w:val="single" w:sz="4" w:space="0" w:color="000000"/>
            </w:tcBorders>
          </w:tcPr>
          <w:p w:rsidR="00827235" w:rsidRPr="004D03CA"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827235" w:rsidRPr="004D03CA"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827235" w:rsidRPr="004D03CA" w:rsidRDefault="00827235">
            <w:pPr>
              <w:overflowPunct/>
              <w:autoSpaceDE w:val="0"/>
              <w:autoSpaceDN w:val="0"/>
              <w:jc w:val="left"/>
              <w:textAlignment w:val="auto"/>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１</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２</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３</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４</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５</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bl>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sz w:val="22"/>
          <w:szCs w:val="22"/>
        </w:rPr>
      </w:pPr>
      <w:r w:rsidRPr="00A0070E">
        <w:rPr>
          <w:rFonts w:ascii="ＭＳ ゴシック" w:eastAsia="ＭＳ ゴシック" w:hAnsi="ＭＳ ゴシック" w:cs="ＪＳゴシック" w:hint="eastAsia"/>
          <w:sz w:val="22"/>
          <w:szCs w:val="22"/>
        </w:rPr>
        <w:t>２．既存の公共施設</w:t>
      </w:r>
      <w:r w:rsidR="00F4009E">
        <w:rPr>
          <w:rFonts w:ascii="ＭＳ ゴシック" w:eastAsia="ＭＳ ゴシック" w:hAnsi="ＭＳ ゴシック" w:cs="ＪＳゴシック" w:hint="eastAsia"/>
          <w:sz w:val="22"/>
          <w:szCs w:val="22"/>
        </w:rPr>
        <w:t>等</w:t>
      </w:r>
      <w:r w:rsidRPr="00A0070E">
        <w:rPr>
          <w:rFonts w:ascii="ＭＳ ゴシック" w:eastAsia="ＭＳ ゴシック" w:hAnsi="ＭＳ ゴシック" w:cs="ＪＳゴシック" w:hint="eastAsia"/>
          <w:sz w:val="22"/>
          <w:szCs w:val="22"/>
        </w:rPr>
        <w:t>について</w:t>
      </w:r>
    </w:p>
    <w:p w:rsidR="00827235" w:rsidRPr="00A0070E" w:rsidRDefault="00827235">
      <w:pPr>
        <w:adjustRightInd/>
        <w:spacing w:line="268" w:lineRule="exact"/>
        <w:rPr>
          <w:rFonts w:ascii="ＭＳ ゴシック" w:eastAsia="ＭＳ ゴシック" w:hAnsi="ＭＳ ゴシック"/>
        </w:rPr>
      </w:pPr>
    </w:p>
    <w:tbl>
      <w:tblPr>
        <w:tblW w:w="891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810"/>
        <w:gridCol w:w="1214"/>
        <w:gridCol w:w="1139"/>
        <w:gridCol w:w="1134"/>
        <w:gridCol w:w="1134"/>
        <w:gridCol w:w="1134"/>
        <w:gridCol w:w="1134"/>
      </w:tblGrid>
      <w:tr w:rsidR="004C3D99" w:rsidRPr="00A0070E" w:rsidTr="005D3B6E">
        <w:trPr>
          <w:trHeight w:val="430"/>
        </w:trPr>
        <w:tc>
          <w:tcPr>
            <w:tcW w:w="1215" w:type="dxa"/>
            <w:vMerge w:val="restart"/>
            <w:tcBorders>
              <w:top w:val="single" w:sz="4" w:space="0" w:color="000000"/>
              <w:left w:val="single" w:sz="4" w:space="0" w:color="000000"/>
              <w:bottom w:val="nil"/>
              <w:right w:val="single" w:sz="4" w:space="0" w:color="000000"/>
            </w:tcBorders>
          </w:tcPr>
          <w:p w:rsidR="004C3D99" w:rsidRPr="00A0070E" w:rsidRDefault="004C3D99" w:rsidP="005D3B6E">
            <w:pPr>
              <w:suppressAutoHyphens/>
              <w:kinsoku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種　　　別</w:t>
            </w:r>
          </w:p>
        </w:tc>
        <w:tc>
          <w:tcPr>
            <w:tcW w:w="810" w:type="dxa"/>
            <w:vMerge w:val="restart"/>
            <w:tcBorders>
              <w:top w:val="single" w:sz="4" w:space="0" w:color="000000"/>
              <w:left w:val="single" w:sz="4" w:space="0" w:color="000000"/>
              <w:bottom w:val="nil"/>
              <w:right w:val="single" w:sz="4" w:space="0" w:color="000000"/>
            </w:tcBorders>
          </w:tcPr>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番　号</w:t>
            </w:r>
          </w:p>
        </w:tc>
        <w:tc>
          <w:tcPr>
            <w:tcW w:w="3487" w:type="dxa"/>
            <w:gridSpan w:val="3"/>
            <w:tcBorders>
              <w:top w:val="single" w:sz="4" w:space="0" w:color="000000"/>
              <w:left w:val="single" w:sz="4" w:space="0" w:color="000000"/>
              <w:bottom w:val="nil"/>
              <w:right w:val="single" w:sz="4" w:space="0" w:color="000000"/>
            </w:tcBorders>
            <w:vAlign w:val="center"/>
          </w:tcPr>
          <w:p w:rsidR="004C3D99" w:rsidRPr="00A0070E" w:rsidRDefault="004C3D99" w:rsidP="005B762C">
            <w:pPr>
              <w:suppressAutoHyphens/>
              <w:kinsoku w:val="0"/>
              <w:autoSpaceDE w:val="0"/>
              <w:autoSpaceDN w:val="0"/>
              <w:spacing w:line="268" w:lineRule="exact"/>
              <w:jc w:val="center"/>
              <w:rPr>
                <w:rFonts w:ascii="ＭＳ ゴシック" w:eastAsia="ＭＳ ゴシック" w:hAnsi="ＭＳ ゴシック"/>
                <w:color w:val="auto"/>
              </w:rPr>
            </w:pPr>
            <w:r w:rsidRPr="00A0070E">
              <w:rPr>
                <w:rFonts w:ascii="ＭＳ ゴシック" w:eastAsia="ＭＳ ゴシック" w:hAnsi="ＭＳ ゴシック" w:hint="eastAsia"/>
                <w:color w:val="auto"/>
              </w:rPr>
              <w:t>概　　要</w:t>
            </w:r>
          </w:p>
        </w:tc>
        <w:tc>
          <w:tcPr>
            <w:tcW w:w="1134" w:type="dxa"/>
            <w:vMerge w:val="restart"/>
            <w:tcBorders>
              <w:top w:val="single" w:sz="4" w:space="0" w:color="000000"/>
              <w:left w:val="single" w:sz="4" w:space="0" w:color="000000"/>
              <w:bottom w:val="nil"/>
              <w:right w:val="single" w:sz="4" w:space="0" w:color="000000"/>
            </w:tcBorders>
          </w:tcPr>
          <w:p w:rsidR="004C3D99" w:rsidRPr="004D03CA"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4C3D99" w:rsidRPr="004D03CA"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4D03CA">
              <w:rPr>
                <w:rFonts w:ascii="ＭＳ ゴシック" w:eastAsia="ＭＳ ゴシック" w:hAnsi="ＭＳ ゴシック" w:cs="ＪＳゴシック" w:hint="eastAsia"/>
                <w:color w:val="auto"/>
              </w:rPr>
              <w:t>管理</w:t>
            </w:r>
            <w:r w:rsidR="005D3B6E" w:rsidRPr="004D03CA">
              <w:rPr>
                <w:rFonts w:ascii="ＭＳ ゴシック" w:eastAsia="ＭＳ ゴシック" w:hAnsi="ＭＳ ゴシック"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4C3D99" w:rsidRPr="004D03CA"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4C3D99" w:rsidRPr="004D03CA"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4D03CA">
              <w:rPr>
                <w:rFonts w:ascii="ＭＳ ゴシック" w:eastAsia="ＭＳ ゴシック" w:hAnsi="ＭＳ ゴシック" w:cs="ＪＳゴシック" w:hint="eastAsia"/>
                <w:color w:val="auto"/>
              </w:rPr>
              <w:t>帰属</w:t>
            </w:r>
            <w:r w:rsidR="005D3B6E" w:rsidRPr="004D03CA">
              <w:rPr>
                <w:rFonts w:ascii="ＭＳ ゴシック" w:eastAsia="ＭＳ ゴシック" w:hAnsi="ＭＳ ゴシック"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4C3D99" w:rsidRPr="004D03CA"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4C3D99" w:rsidRPr="004D03CA" w:rsidRDefault="005D3B6E"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4D03CA">
              <w:rPr>
                <w:rFonts w:ascii="ＭＳ ゴシック" w:eastAsia="ＭＳ ゴシック" w:hAnsi="ＭＳ ゴシック" w:hint="eastAsia"/>
                <w:color w:val="auto"/>
              </w:rPr>
              <w:t>備　考</w:t>
            </w:r>
          </w:p>
        </w:tc>
      </w:tr>
      <w:tr w:rsidR="004C3D99" w:rsidRPr="00A0070E" w:rsidTr="005D3B6E">
        <w:trPr>
          <w:trHeight w:val="536"/>
        </w:trPr>
        <w:tc>
          <w:tcPr>
            <w:tcW w:w="1215"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B762C">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幅員寸法</w:t>
            </w:r>
          </w:p>
        </w:tc>
        <w:tc>
          <w:tcPr>
            <w:tcW w:w="1139"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B762C">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延　長</w:t>
            </w:r>
          </w:p>
        </w:tc>
        <w:tc>
          <w:tcPr>
            <w:tcW w:w="1134"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面積</w:t>
            </w:r>
            <w:r w:rsidR="005D3B6E" w:rsidRPr="004D03CA">
              <w:rPr>
                <w:rFonts w:ascii="ＭＳ ゴシック" w:eastAsia="ＭＳ ゴシック" w:hAnsi="ＭＳ ゴシック" w:hint="eastAsia"/>
                <w:color w:val="auto"/>
              </w:rPr>
              <w:t>・個数</w:t>
            </w:r>
          </w:p>
        </w:tc>
        <w:tc>
          <w:tcPr>
            <w:tcW w:w="1134"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bl>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olor w:val="auto"/>
          <w:sz w:val="24"/>
          <w:szCs w:val="24"/>
        </w:rPr>
        <w:br w:type="page"/>
      </w:r>
      <w:r w:rsidRPr="00A0070E">
        <w:rPr>
          <w:rFonts w:ascii="ＭＳ ゴシック" w:eastAsia="ＭＳ ゴシック" w:hAnsi="ＭＳ ゴシック" w:cs="ＪＳゴシック" w:hint="eastAsia"/>
          <w:b/>
        </w:rPr>
        <w:lastRenderedPageBreak/>
        <w:t>３．設計施工方法について</w:t>
      </w:r>
    </w:p>
    <w:p w:rsidR="00827235" w:rsidRPr="00A0070E" w:rsidRDefault="00827235" w:rsidP="00F4009E">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道路構造</w:t>
      </w:r>
      <w:r w:rsidR="00A0070E" w:rsidRPr="00A0070E">
        <w:rPr>
          <w:rFonts w:ascii="ＭＳ ゴシック" w:eastAsia="ＭＳ ゴシック" w:hAnsi="ＭＳ ゴシック" w:cs="ＪＳゴシック" w:hint="eastAsia"/>
        </w:rPr>
        <w:t>及び付属公共施設</w:t>
      </w:r>
      <w:r w:rsidR="00F4009E">
        <w:rPr>
          <w:rFonts w:ascii="ＭＳ ゴシック" w:eastAsia="ＭＳ ゴシック" w:hAnsi="ＭＳ ゴシック" w:cs="ＪＳゴシック" w:hint="eastAsia"/>
        </w:rPr>
        <w:t>等については、羽生市道路構造の技術的基準に関する条例に</w:t>
      </w:r>
      <w:r w:rsidRPr="00A0070E">
        <w:rPr>
          <w:rFonts w:ascii="ＭＳ ゴシック" w:eastAsia="ＭＳ ゴシック" w:hAnsi="ＭＳ ゴシック" w:cs="ＪＳゴシック" w:hint="eastAsia"/>
        </w:rPr>
        <w:t>よる設計とし、建設課と協議のとおり施工する。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の工事に関し、</w:t>
      </w:r>
      <w:r w:rsidR="003E57F5" w:rsidRPr="00A0070E">
        <w:rPr>
          <w:rFonts w:ascii="ＭＳ ゴシック" w:eastAsia="ＭＳ ゴシック" w:hAnsi="ＭＳ ゴシック" w:cs="ＪＳゴシック" w:hint="eastAsia"/>
        </w:rPr>
        <w:t>必要に応じ</w:t>
      </w:r>
      <w:r w:rsidRPr="00A0070E">
        <w:rPr>
          <w:rFonts w:ascii="ＭＳ ゴシック" w:eastAsia="ＭＳ ゴシック" w:hAnsi="ＭＳ ゴシック" w:cs="ＪＳゴシック" w:hint="eastAsia"/>
        </w:rPr>
        <w:t>管理者は、その工事がこの協議書で定めるとおり行われているか否かについては、確認することができるものとする。</w:t>
      </w:r>
    </w:p>
    <w:p w:rsidR="00827235" w:rsidRPr="00A0070E" w:rsidRDefault="00827235">
      <w:pPr>
        <w:adjustRightInd/>
        <w:spacing w:line="268" w:lineRule="exact"/>
        <w:rPr>
          <w:rFonts w:ascii="ＭＳ ゴシック" w:eastAsia="ＭＳ ゴシック" w:hAnsi="ＭＳ ゴシック" w:cs="ＪＳ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3</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上水道</w:t>
      </w:r>
      <w:r w:rsidR="003E57F5" w:rsidRPr="00A0070E">
        <w:rPr>
          <w:rFonts w:ascii="ＭＳ ゴシック" w:eastAsia="ＭＳ ゴシック" w:hAnsi="ＭＳ ゴシック" w:cs="ＪＳゴシック" w:hint="eastAsia"/>
        </w:rPr>
        <w:t>及び消火栓</w:t>
      </w:r>
      <w:r w:rsidRPr="00A0070E">
        <w:rPr>
          <w:rFonts w:ascii="ＭＳ ゴシック" w:eastAsia="ＭＳ ゴシック" w:hAnsi="ＭＳ ゴシック" w:cs="ＪＳゴシック" w:hint="eastAsia"/>
        </w:rPr>
        <w:t>については、別途水道課と協定書を締結し協議のとおり施工する。</w:t>
      </w:r>
    </w:p>
    <w:p w:rsidR="00A0070E" w:rsidRPr="00A0070E" w:rsidRDefault="00445017" w:rsidP="00445017">
      <w:pPr>
        <w:adjustRightInd/>
        <w:spacing w:line="268" w:lineRule="exact"/>
        <w:ind w:firstLineChars="100" w:firstLine="202"/>
        <w:rPr>
          <w:rFonts w:ascii="ＭＳ ゴシック" w:eastAsia="ＭＳ ゴシック" w:hAnsi="ＭＳ ゴシック"/>
        </w:rPr>
      </w:pPr>
      <w:r>
        <w:rPr>
          <w:rFonts w:ascii="ＭＳ ゴシック" w:eastAsia="ＭＳ ゴシック" w:hAnsi="ＭＳ ゴシック" w:cs="ＪＳゴシック" w:hint="eastAsia"/>
        </w:rPr>
        <w:t xml:space="preserve">(4) </w:t>
      </w:r>
      <w:r w:rsidR="00A0070E" w:rsidRPr="00A0070E">
        <w:rPr>
          <w:rFonts w:ascii="ＭＳ ゴシック" w:eastAsia="ＭＳ ゴシック" w:hAnsi="ＭＳ ゴシック" w:cs="ＪＳゴシック" w:hint="eastAsia"/>
        </w:rPr>
        <w:t>防火水槽については、別途消防本部と協議のとおり施工する。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5</w:t>
      </w:r>
      <w:r w:rsidR="00A0070E" w:rsidRPr="00A0070E">
        <w:rPr>
          <w:rFonts w:ascii="ＭＳ ゴシック" w:eastAsia="ＭＳ ゴシック" w:hAnsi="ＭＳ ゴシック" w:cs="ＪＳゴシック" w:hint="eastAsia"/>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下水道については、別途下水道課と協議の</w:t>
      </w:r>
      <w:r w:rsidR="00445017">
        <w:rPr>
          <w:rFonts w:ascii="ＭＳ ゴシック" w:eastAsia="ＭＳ ゴシック" w:hAnsi="ＭＳ ゴシック" w:cs="ＪＳゴシック" w:hint="eastAsia"/>
        </w:rPr>
        <w:t>通り</w:t>
      </w:r>
      <w:r w:rsidRPr="00A0070E">
        <w:rPr>
          <w:rFonts w:ascii="ＭＳ ゴシック" w:eastAsia="ＭＳ ゴシック" w:hAnsi="ＭＳ ゴシック" w:cs="ＪＳゴシック" w:hint="eastAsia"/>
        </w:rPr>
        <w:t>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6</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00A0070E" w:rsidRPr="00A0070E">
        <w:rPr>
          <w:rFonts w:ascii="ＭＳ ゴシック" w:eastAsia="ＭＳ ゴシック" w:hAnsi="ＭＳ ゴシック" w:hint="eastAsia"/>
        </w:rPr>
        <w:t>その他の公共施設</w:t>
      </w:r>
      <w:r w:rsidR="00F4009E">
        <w:rPr>
          <w:rFonts w:ascii="ＭＳ ゴシック" w:eastAsia="ＭＳ ゴシック" w:hAnsi="ＭＳ ゴシック" w:hint="eastAsia"/>
        </w:rPr>
        <w:t>等</w:t>
      </w:r>
      <w:r w:rsidRPr="00A0070E">
        <w:rPr>
          <w:rFonts w:ascii="ＭＳ ゴシック" w:eastAsia="ＭＳ ゴシック" w:hAnsi="ＭＳ ゴシック" w:cs="ＪＳゴシック" w:hint="eastAsia"/>
        </w:rPr>
        <w:t>については、</w:t>
      </w:r>
      <w:r w:rsidR="003E57F5" w:rsidRPr="00A0070E">
        <w:rPr>
          <w:rFonts w:ascii="ＭＳ ゴシック" w:eastAsia="ＭＳ ゴシック" w:hAnsi="ＭＳ ゴシック" w:cs="ＪＳゴシック" w:hint="eastAsia"/>
        </w:rPr>
        <w:t>別途</w:t>
      </w:r>
      <w:r w:rsidR="00A0070E" w:rsidRPr="00A0070E">
        <w:rPr>
          <w:rFonts w:ascii="ＭＳ ゴシック" w:eastAsia="ＭＳ ゴシック" w:hAnsi="ＭＳ ゴシック" w:cs="ＪＳゴシック" w:hint="eastAsia"/>
        </w:rPr>
        <w:t>協議主管</w:t>
      </w:r>
      <w:r w:rsidRPr="00A0070E">
        <w:rPr>
          <w:rFonts w:ascii="ＭＳ ゴシック" w:eastAsia="ＭＳ ゴシック" w:hAnsi="ＭＳ ゴシック" w:cs="ＪＳゴシック" w:hint="eastAsia"/>
        </w:rPr>
        <w:t>課と協議のとおり施工する。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7</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工事を廃止した場合は、公共施設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の復元は、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が責任をもって行うものとする。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４．帰属について</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003E57F5" w:rsidRPr="00A0070E">
        <w:rPr>
          <w:rFonts w:ascii="ＭＳ ゴシック" w:eastAsia="ＭＳ ゴシック" w:hAnsi="ＭＳ ゴシック" w:hint="eastAsia"/>
        </w:rPr>
        <w:t>申請者</w:t>
      </w:r>
      <w:r w:rsidRPr="00A0070E">
        <w:rPr>
          <w:rFonts w:ascii="ＭＳ ゴシック" w:eastAsia="ＭＳ ゴシック" w:hAnsi="ＭＳ ゴシック" w:cs="ＪＳゴシック" w:hint="eastAsia"/>
        </w:rPr>
        <w:t>が</w:t>
      </w:r>
      <w:r w:rsidR="003E57F5" w:rsidRPr="00A0070E">
        <w:rPr>
          <w:rFonts w:ascii="ＭＳ ゴシック" w:eastAsia="ＭＳ ゴシック" w:hAnsi="ＭＳ ゴシック" w:cs="ＪＳゴシック" w:hint="eastAsia"/>
        </w:rPr>
        <w:t>管理者</w:t>
      </w:r>
      <w:r w:rsidRPr="00A0070E">
        <w:rPr>
          <w:rFonts w:ascii="ＭＳ ゴシック" w:eastAsia="ＭＳ ゴシック" w:hAnsi="ＭＳ ゴシック" w:cs="ＪＳゴシック" w:hint="eastAsia"/>
        </w:rPr>
        <w:t>に対してなす公共施設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の引渡しは、</w:t>
      </w:r>
      <w:r w:rsidR="003E57F5" w:rsidRPr="00A0070E">
        <w:rPr>
          <w:rFonts w:ascii="ＭＳ ゴシック" w:eastAsia="ＭＳ ゴシック" w:hAnsi="ＭＳ ゴシック" w:cs="ＪＳゴシック" w:hint="eastAsia"/>
        </w:rPr>
        <w:t>羽生市</w:t>
      </w:r>
      <w:r w:rsidRPr="00A0070E">
        <w:rPr>
          <w:rFonts w:ascii="ＭＳ ゴシック" w:eastAsia="ＭＳ ゴシック" w:hAnsi="ＭＳ ゴシック" w:cs="ＪＳゴシック" w:hint="eastAsia"/>
        </w:rPr>
        <w:t>が行う工事完了検査に合格した後に行うものとする。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所有権移転の登記は、嘱託登記とし、嘱託書の調整は</w:t>
      </w:r>
      <w:r w:rsidR="003E57F5" w:rsidRPr="00A0070E">
        <w:rPr>
          <w:rFonts w:ascii="ＭＳ ゴシック" w:eastAsia="ＭＳ ゴシック" w:hAnsi="ＭＳ ゴシック" w:cs="ＪＳゴシック" w:hint="eastAsia"/>
        </w:rPr>
        <w:t>管理者</w:t>
      </w:r>
      <w:r w:rsidRPr="00A0070E">
        <w:rPr>
          <w:rFonts w:ascii="ＭＳ ゴシック" w:eastAsia="ＭＳ ゴシック" w:hAnsi="ＭＳ ゴシック" w:cs="ＪＳゴシック" w:hint="eastAsia"/>
        </w:rPr>
        <w:t>が行い、その他の事務は</w:t>
      </w:r>
      <w:r w:rsidR="003E57F5" w:rsidRPr="00A0070E">
        <w:rPr>
          <w:rFonts w:ascii="ＭＳ ゴシック" w:eastAsia="ＭＳ ゴシック" w:hAnsi="ＭＳ ゴシック" w:cs="ＪＳゴシック" w:hint="eastAsia"/>
        </w:rPr>
        <w:t>、速やかに申請者</w:t>
      </w:r>
      <w:r w:rsidRPr="00A0070E">
        <w:rPr>
          <w:rFonts w:ascii="ＭＳ ゴシック" w:eastAsia="ＭＳ ゴシック" w:hAnsi="ＭＳ ゴシック" w:cs="ＪＳゴシック" w:hint="eastAsia"/>
        </w:rPr>
        <w:t>が行うものとする。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3</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消火栓</w:t>
      </w:r>
      <w:r w:rsidR="00C54522" w:rsidRPr="00A0070E">
        <w:rPr>
          <w:rFonts w:ascii="ＭＳ ゴシック" w:eastAsia="ＭＳ ゴシック" w:hAnsi="ＭＳ ゴシック" w:cs="ＪＳゴシック" w:hint="eastAsia"/>
        </w:rPr>
        <w:t>若しくは防火水槽</w:t>
      </w:r>
      <w:r w:rsidRPr="00A0070E">
        <w:rPr>
          <w:rFonts w:ascii="ＭＳ ゴシック" w:eastAsia="ＭＳ ゴシック" w:hAnsi="ＭＳ ゴシック" w:cs="ＪＳゴシック" w:hint="eastAsia"/>
        </w:rPr>
        <w:t>の引渡し</w:t>
      </w:r>
      <w:r w:rsidR="00C54522"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については、</w:t>
      </w:r>
      <w:r w:rsidR="00445017">
        <w:rPr>
          <w:rFonts w:ascii="ＭＳ ゴシック" w:eastAsia="ＭＳ ゴシック" w:hAnsi="ＭＳ ゴシック" w:cs="ＪＳゴシック" w:hint="eastAsia"/>
        </w:rPr>
        <w:t>水道課若しくは消防</w:t>
      </w:r>
      <w:r w:rsidRPr="00A0070E">
        <w:rPr>
          <w:rFonts w:ascii="ＭＳ ゴシック" w:eastAsia="ＭＳ ゴシック" w:hAnsi="ＭＳ ゴシック" w:cs="ＪＳゴシック" w:hint="eastAsia"/>
        </w:rPr>
        <w:t>本部の立ち会いのもとに放水試験</w:t>
      </w:r>
      <w:r w:rsidR="003E57F5"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を行い、その後に行うものとする。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５．管理について</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に故障があった場合の補修については、公共施設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引渡し後</w:t>
      </w:r>
      <w:r w:rsidR="005D3B6E">
        <w:rPr>
          <w:rFonts w:ascii="ＭＳ ゴシック" w:eastAsia="ＭＳ ゴシック" w:hAnsi="ＭＳ ゴシック" w:cs="ＪＳゴシック" w:hint="eastAsia"/>
        </w:rPr>
        <w:t>２</w:t>
      </w:r>
      <w:r w:rsidRPr="00A0070E">
        <w:rPr>
          <w:rFonts w:ascii="ＭＳ ゴシック" w:eastAsia="ＭＳ ゴシック" w:hAnsi="ＭＳ ゴシック" w:cs="ＪＳゴシック" w:hint="eastAsia"/>
        </w:rPr>
        <w:t>年間は、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が行うものとする。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ゴミ集積所の維持管理については、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が責任を持って行うものとする。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６．その他</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工事施工中に埋蔵文化財等を発見した場合は、直ちに工事を停止し、埋蔵文化財</w:t>
      </w:r>
      <w:r w:rsidR="003E57F5"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の保全に努めるとともに、教育委員会生涯学習課に連絡をし、その指示に従うものとする。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cs="ＪＳ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工事施工中は、既存の公共施設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の保全に努めるとともに、毀損した場合は、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が責任をもって復元するものとする。</w:t>
      </w:r>
    </w:p>
    <w:p w:rsidR="00F50F33" w:rsidRPr="00A0070E" w:rsidRDefault="00F50F33" w:rsidP="00F50F33">
      <w:pPr>
        <w:adjustRightInd/>
        <w:spacing w:line="268" w:lineRule="exact"/>
        <w:ind w:leftChars="50" w:left="606" w:hangingChars="250" w:hanging="505"/>
        <w:rPr>
          <w:rFonts w:ascii="ＭＳ ゴシック" w:eastAsia="ＭＳ ゴシック" w:hAnsi="ＭＳ ゴシック"/>
        </w:rPr>
      </w:pPr>
      <w:r w:rsidRPr="00A0070E">
        <w:rPr>
          <w:rFonts w:ascii="ＭＳ ゴシック" w:eastAsia="ＭＳ ゴシック" w:hAnsi="ＭＳ ゴシック" w:cs="ＪＳゴシック" w:hint="eastAsia"/>
        </w:rPr>
        <w:t>（3）前項までに規定する帰属及び管理についての協議項目は、この協議書で新たに設置される公共施設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のみに適用されるものとする。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hint="eastAsia"/>
        </w:rPr>
      </w:pPr>
      <w:bookmarkStart w:id="0" w:name="_GoBack"/>
      <w:bookmarkEnd w:id="0"/>
    </w:p>
    <w:sectPr w:rsidR="00827235" w:rsidSect="00B777BB">
      <w:headerReference w:type="default" r:id="rId6"/>
      <w:footerReference w:type="default" r:id="rId7"/>
      <w:type w:val="continuous"/>
      <w:pgSz w:w="11906" w:h="16838"/>
      <w:pgMar w:top="1700" w:right="1700" w:bottom="1700" w:left="1700" w:header="1134" w:footer="720" w:gutter="0"/>
      <w:pgNumType w:start="20"/>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7D" w:rsidRDefault="0054217D">
      <w:r>
        <w:separator/>
      </w:r>
    </w:p>
  </w:endnote>
  <w:endnote w:type="continuationSeparator" w:id="0">
    <w:p w:rsidR="0054217D" w:rsidRDefault="0054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17" w:rsidRDefault="00445017">
    <w:pPr>
      <w:framePr w:wrap="auto" w:vAnchor="text" w:hAnchor="margin" w:xAlign="center" w:y="1"/>
      <w:adjustRightInd/>
      <w:jc w:val="center"/>
      <w:rPr>
        <w:rFonts w:ascii="ＪＳゴシック"/>
        <w:spacing w:val="5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7D" w:rsidRDefault="0054217D">
      <w:r>
        <w:rPr>
          <w:rFonts w:ascii="ＪＳゴシック"/>
          <w:color w:val="auto"/>
          <w:sz w:val="2"/>
          <w:szCs w:val="2"/>
        </w:rPr>
        <w:continuationSeparator/>
      </w:r>
    </w:p>
  </w:footnote>
  <w:footnote w:type="continuationSeparator" w:id="0">
    <w:p w:rsidR="0054217D" w:rsidRDefault="0054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17" w:rsidRDefault="00445017">
    <w:pPr>
      <w:adjustRightInd/>
      <w:spacing w:line="240" w:lineRule="exact"/>
      <w:rPr>
        <w:rFonts w:ascii="ＪＳ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35"/>
    <w:rsid w:val="000916B3"/>
    <w:rsid w:val="000E70C8"/>
    <w:rsid w:val="001C601A"/>
    <w:rsid w:val="003E57F5"/>
    <w:rsid w:val="00445017"/>
    <w:rsid w:val="004C3D99"/>
    <w:rsid w:val="004D03CA"/>
    <w:rsid w:val="0054217D"/>
    <w:rsid w:val="005A6A52"/>
    <w:rsid w:val="005B74C6"/>
    <w:rsid w:val="005B762C"/>
    <w:rsid w:val="005D3B6E"/>
    <w:rsid w:val="005F2A9F"/>
    <w:rsid w:val="00621D19"/>
    <w:rsid w:val="006A55C6"/>
    <w:rsid w:val="006F12CE"/>
    <w:rsid w:val="00713E5C"/>
    <w:rsid w:val="007263F2"/>
    <w:rsid w:val="007570B4"/>
    <w:rsid w:val="007E2BCE"/>
    <w:rsid w:val="00827235"/>
    <w:rsid w:val="008E7387"/>
    <w:rsid w:val="00904985"/>
    <w:rsid w:val="009A4FE9"/>
    <w:rsid w:val="00A0070E"/>
    <w:rsid w:val="00B777BB"/>
    <w:rsid w:val="00C54522"/>
    <w:rsid w:val="00CC0088"/>
    <w:rsid w:val="00D652C6"/>
    <w:rsid w:val="00F33BB5"/>
    <w:rsid w:val="00F4009E"/>
    <w:rsid w:val="00F50F33"/>
    <w:rsid w:val="00F9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E0C48E2"/>
  <w15:docId w15:val="{3FA18F42-E595-43DE-A2B8-803E8DEB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BB"/>
    <w:pPr>
      <w:widowControl w:val="0"/>
      <w:overflowPunct w:val="0"/>
      <w:adjustRightInd w:val="0"/>
      <w:jc w:val="both"/>
      <w:textAlignment w:val="baseline"/>
    </w:pPr>
    <w:rPr>
      <w:rFonts w:eastAsia="ＪＳ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7235"/>
    <w:pPr>
      <w:tabs>
        <w:tab w:val="center" w:pos="4252"/>
        <w:tab w:val="right" w:pos="8504"/>
      </w:tabs>
      <w:snapToGrid w:val="0"/>
    </w:pPr>
  </w:style>
  <w:style w:type="paragraph" w:styleId="a4">
    <w:name w:val="footer"/>
    <w:basedOn w:val="a"/>
    <w:rsid w:val="00827235"/>
    <w:pPr>
      <w:tabs>
        <w:tab w:val="center" w:pos="4252"/>
        <w:tab w:val="right" w:pos="8504"/>
      </w:tabs>
      <w:snapToGrid w:val="0"/>
    </w:pPr>
  </w:style>
  <w:style w:type="paragraph" w:styleId="a5">
    <w:name w:val="Balloon Text"/>
    <w:basedOn w:val="a"/>
    <w:link w:val="a6"/>
    <w:semiHidden/>
    <w:unhideWhenUsed/>
    <w:rsid w:val="006F12CE"/>
    <w:rPr>
      <w:rFonts w:asciiTheme="majorHAnsi" w:eastAsiaTheme="majorEastAsia" w:hAnsiTheme="majorHAnsi" w:cstheme="majorBidi"/>
      <w:sz w:val="18"/>
      <w:szCs w:val="18"/>
    </w:rPr>
  </w:style>
  <w:style w:type="character" w:customStyle="1" w:styleId="a6">
    <w:name w:val="吹き出し (文字)"/>
    <w:basedOn w:val="a0"/>
    <w:link w:val="a5"/>
    <w:semiHidden/>
    <w:rsid w:val="006F12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３２条の公共施設の管理に関する協議について</vt:lpstr>
      <vt:lpstr>３２条の公共施設の管理に関する協議について</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３２条の公共施設の管理に関する協議について</dc:title>
  <dc:creator>羽生市役所</dc:creator>
  <cp:lastModifiedBy>1082</cp:lastModifiedBy>
  <cp:revision>2</cp:revision>
  <cp:lastPrinted>2020-09-14T07:00:00Z</cp:lastPrinted>
  <dcterms:created xsi:type="dcterms:W3CDTF">2020-09-14T07:01:00Z</dcterms:created>
  <dcterms:modified xsi:type="dcterms:W3CDTF">2020-09-14T07:01:00Z</dcterms:modified>
</cp:coreProperties>
</file>